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sz w:val="72"/>
          <w:szCs w:val="72"/>
          <w:lang w:val="en-US" w:eastAsia="ja-JP"/>
        </w:rPr>
        <w:id w:val="412514645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b/>
          <w:sz w:val="22"/>
          <w:szCs w:val="22"/>
          <w:u w:val="single"/>
        </w:rPr>
      </w:sdtEndPr>
      <w:sdtContent>
        <w:p w14:paraId="5529248E" w14:textId="1DAC6A31" w:rsidR="00AB6DC4" w:rsidRDefault="00D7384E" w:rsidP="00AB6DC4">
          <w:pPr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</w:pPr>
          <w:r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  <w:t>Quarter</w:t>
          </w:r>
          <w:r w:rsidR="00057061"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  <w:t xml:space="preserve"> 4</w:t>
          </w:r>
          <w:r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  <w:t xml:space="preserve"> Report</w:t>
          </w:r>
          <w:r w:rsidR="00057061"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  <w:t xml:space="preserve"> 1 Jul 202</w:t>
          </w:r>
          <w:r w:rsidR="00E370D7"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  <w:t>2</w:t>
          </w:r>
          <w:r w:rsidR="00057061"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  <w:t>-</w:t>
          </w:r>
          <w:r w:rsidR="00C235CB"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  <w:t xml:space="preserve"> </w:t>
          </w:r>
          <w:r w:rsidR="00057061"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  <w:t xml:space="preserve">30 </w:t>
          </w:r>
          <w:r w:rsidR="00EF36C1"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  <w:t>Jun</w:t>
          </w:r>
          <w:r w:rsidR="00AC7F11"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  <w:t xml:space="preserve"> 202</w:t>
          </w:r>
          <w:r w:rsidR="00E370D7">
            <w:rPr>
              <w:rFonts w:ascii="Arial" w:eastAsia="Times New Roman" w:hAnsi="Arial" w:cs="Arial"/>
              <w:b/>
              <w:color w:val="000000"/>
              <w:sz w:val="32"/>
              <w:szCs w:val="32"/>
              <w:u w:val="single"/>
              <w:lang w:eastAsia="en-ZA"/>
            </w:rPr>
            <w:t>3</w:t>
          </w:r>
        </w:p>
        <w:p w14:paraId="266C5100" w14:textId="77777777" w:rsidR="00AB6DC4" w:rsidRPr="00AB6DC4" w:rsidRDefault="00AB6DC4" w:rsidP="00AB6DC4">
          <w:pPr>
            <w:rPr>
              <w:rFonts w:ascii="Arial" w:eastAsia="Times New Roman" w:hAnsi="Arial" w:cs="Arial"/>
              <w:b/>
              <w:color w:val="000000"/>
              <w:sz w:val="24"/>
              <w:szCs w:val="24"/>
              <w:u w:val="single"/>
              <w:lang w:eastAsia="en-ZA"/>
            </w:rPr>
          </w:pPr>
          <w:r w:rsidRPr="00AB6DC4">
            <w:rPr>
              <w:rFonts w:ascii="Arial" w:eastAsia="Times New Roman" w:hAnsi="Arial" w:cs="Arial"/>
              <w:b/>
              <w:color w:val="000000"/>
              <w:sz w:val="24"/>
              <w:szCs w:val="24"/>
              <w:u w:val="single"/>
              <w:lang w:eastAsia="en-ZA"/>
            </w:rPr>
            <w:t>Purpose:</w:t>
          </w:r>
        </w:p>
        <w:p w14:paraId="246C38AE" w14:textId="77777777" w:rsidR="00AB6DC4" w:rsidRDefault="00AB6DC4" w:rsidP="00653A82">
          <w:pPr>
            <w:pStyle w:val="NoSpacing"/>
            <w:rPr>
              <w:rFonts w:ascii="Arial" w:eastAsia="Times New Roman" w:hAnsi="Arial" w:cs="Arial"/>
            </w:rPr>
          </w:pPr>
          <w:r w:rsidRPr="00653A82">
            <w:rPr>
              <w:rFonts w:ascii="Arial" w:eastAsia="Times New Roman" w:hAnsi="Arial" w:cs="Arial"/>
            </w:rPr>
            <w:t xml:space="preserve">To </w:t>
          </w:r>
          <w:r w:rsidR="002E63FC">
            <w:rPr>
              <w:rFonts w:ascii="Arial" w:eastAsia="Times New Roman" w:hAnsi="Arial" w:cs="Arial"/>
            </w:rPr>
            <w:t>inform c</w:t>
          </w:r>
          <w:r w:rsidR="00480DB4">
            <w:rPr>
              <w:rFonts w:ascii="Arial" w:eastAsia="Times New Roman" w:hAnsi="Arial" w:cs="Arial"/>
            </w:rPr>
            <w:t>ouncil</w:t>
          </w:r>
          <w:r w:rsidR="00653A82" w:rsidRPr="00653A82">
            <w:rPr>
              <w:rFonts w:ascii="Arial" w:eastAsia="Times New Roman" w:hAnsi="Arial" w:cs="Arial"/>
            </w:rPr>
            <w:t xml:space="preserve"> of the following schedules that relates </w:t>
          </w:r>
          <w:r w:rsidR="002E63FC">
            <w:rPr>
              <w:rFonts w:ascii="Arial" w:eastAsia="Times New Roman" w:hAnsi="Arial" w:cs="Arial"/>
            </w:rPr>
            <w:t xml:space="preserve">to the revenue </w:t>
          </w:r>
          <w:r w:rsidR="00D7384E">
            <w:rPr>
              <w:rFonts w:ascii="Arial" w:eastAsia="Times New Roman" w:hAnsi="Arial" w:cs="Arial"/>
            </w:rPr>
            <w:t>and expenditure implementation of the current budget.</w:t>
          </w:r>
        </w:p>
        <w:p w14:paraId="66C73038" w14:textId="77777777" w:rsidR="00653A82" w:rsidRPr="00653A82" w:rsidRDefault="00653A82" w:rsidP="00653A82">
          <w:pPr>
            <w:pStyle w:val="NoSpacing"/>
            <w:rPr>
              <w:rFonts w:ascii="Arial" w:eastAsia="Times New Roman" w:hAnsi="Arial" w:cs="Arial"/>
            </w:rPr>
          </w:pPr>
        </w:p>
        <w:p w14:paraId="0291B95A" w14:textId="77777777" w:rsidR="00653A82" w:rsidRPr="00653A82" w:rsidRDefault="00653A82" w:rsidP="00AB6DC4">
          <w:pPr>
            <w:rPr>
              <w:rFonts w:ascii="Arial" w:eastAsia="Times New Roman" w:hAnsi="Arial" w:cs="Arial"/>
              <w:b/>
              <w:color w:val="000000"/>
              <w:sz w:val="24"/>
              <w:szCs w:val="24"/>
              <w:u w:val="single"/>
              <w:lang w:eastAsia="en-ZA"/>
            </w:rPr>
          </w:pPr>
          <w:r w:rsidRPr="00653A82">
            <w:rPr>
              <w:rFonts w:ascii="Arial" w:eastAsia="Times New Roman" w:hAnsi="Arial" w:cs="Arial"/>
              <w:b/>
              <w:color w:val="000000"/>
              <w:sz w:val="24"/>
              <w:szCs w:val="24"/>
              <w:u w:val="single"/>
              <w:lang w:eastAsia="en-ZA"/>
            </w:rPr>
            <w:t>Background:</w:t>
          </w:r>
        </w:p>
        <w:p w14:paraId="2B805F7A" w14:textId="1D8B5E7B" w:rsidR="00653A82" w:rsidRDefault="00D7384E" w:rsidP="00653A82">
          <w:pPr>
            <w:pStyle w:val="NoSpacing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</w:rPr>
            <w:t>In accordance to Section 52 (d) of the MFMA no 56 of 2003, the mayor of a municipality must within 30 days of the end of each quarter, submit a report to council on the implementation of the budget and the financial affairs of the municipality.</w:t>
          </w:r>
        </w:p>
        <w:p w14:paraId="06B461DD" w14:textId="77777777" w:rsidR="00057061" w:rsidRDefault="00057061" w:rsidP="00653A82">
          <w:pPr>
            <w:pStyle w:val="NoSpacing"/>
            <w:rPr>
              <w:rFonts w:ascii="Arial" w:eastAsia="Times New Roman" w:hAnsi="Arial" w:cs="Arial"/>
            </w:rPr>
          </w:pPr>
        </w:p>
        <w:p w14:paraId="5C184647" w14:textId="60B97F27" w:rsidR="00DE4099" w:rsidRDefault="005D4B51" w:rsidP="00653A82">
          <w:pPr>
            <w:pStyle w:val="NoSpacing"/>
            <w:rPr>
              <w:rFonts w:ascii="Arial" w:eastAsia="Times New Roman" w:hAnsi="Arial" w:cs="Arial"/>
            </w:rPr>
          </w:pPr>
          <w:r w:rsidRPr="005D4B51">
            <w:rPr>
              <w:noProof/>
            </w:rPr>
            <w:lastRenderedPageBreak/>
            <w:drawing>
              <wp:inline distT="0" distB="0" distL="0" distR="0" wp14:anchorId="0BD121D3" wp14:editId="14E9352A">
                <wp:extent cx="6195695" cy="6804025"/>
                <wp:effectExtent l="0" t="0" r="0" b="0"/>
                <wp:docPr id="54113534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5695" cy="680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3B9C399" w14:textId="5819DCAD" w:rsidR="00DE4099" w:rsidRDefault="00DE4099" w:rsidP="00653A82">
          <w:pPr>
            <w:pStyle w:val="NoSpacing"/>
            <w:rPr>
              <w:rFonts w:ascii="Arial" w:eastAsia="Times New Roman" w:hAnsi="Arial" w:cs="Arial"/>
            </w:rPr>
          </w:pPr>
        </w:p>
        <w:p w14:paraId="76DBA47C" w14:textId="77777777" w:rsidR="00CC4D0B" w:rsidRDefault="00CC4D0B" w:rsidP="00653A82">
          <w:pPr>
            <w:pStyle w:val="NoSpacing"/>
            <w:rPr>
              <w:rFonts w:ascii="Arial" w:eastAsia="Times New Roman" w:hAnsi="Arial" w:cs="Arial"/>
            </w:rPr>
          </w:pPr>
        </w:p>
        <w:p w14:paraId="460C1288" w14:textId="2933EEA9" w:rsidR="00653A82" w:rsidRDefault="00653A82" w:rsidP="00653A82">
          <w:pPr>
            <w:pStyle w:val="NoSpacing"/>
            <w:rPr>
              <w:rFonts w:ascii="Arial" w:eastAsia="Times New Roman" w:hAnsi="Arial" w:cs="Arial"/>
              <w:b/>
              <w:sz w:val="24"/>
              <w:szCs w:val="24"/>
              <w:u w:val="single"/>
            </w:rPr>
          </w:pPr>
          <w:r w:rsidRPr="00653A82">
            <w:rPr>
              <w:rFonts w:ascii="Arial" w:eastAsia="Times New Roman" w:hAnsi="Arial" w:cs="Arial"/>
              <w:b/>
              <w:sz w:val="24"/>
              <w:szCs w:val="24"/>
              <w:u w:val="single"/>
            </w:rPr>
            <w:t>Legal Implications:</w:t>
          </w:r>
        </w:p>
        <w:p w14:paraId="582FCBC3" w14:textId="77777777" w:rsidR="00653A82" w:rsidRDefault="00653A82" w:rsidP="00653A82">
          <w:pPr>
            <w:pStyle w:val="NoSpacing"/>
            <w:rPr>
              <w:rFonts w:ascii="Arial" w:eastAsia="Times New Roman" w:hAnsi="Arial" w:cs="Arial"/>
              <w:b/>
              <w:sz w:val="24"/>
              <w:szCs w:val="24"/>
              <w:u w:val="single"/>
            </w:rPr>
          </w:pPr>
        </w:p>
        <w:p w14:paraId="3CA8E84F" w14:textId="77777777" w:rsidR="00653A82" w:rsidRDefault="00653A82" w:rsidP="00653A82">
          <w:pPr>
            <w:pStyle w:val="NoSpacing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</w:rPr>
            <w:t>Municipal Finance Management Act no 56 of 2003</w:t>
          </w:r>
          <w:r w:rsidR="007549B6">
            <w:rPr>
              <w:rFonts w:ascii="Arial" w:eastAsia="Times New Roman" w:hAnsi="Arial" w:cs="Arial"/>
            </w:rPr>
            <w:t>.</w:t>
          </w:r>
        </w:p>
        <w:p w14:paraId="36E4EAD4" w14:textId="77777777" w:rsidR="00653A82" w:rsidRDefault="00653A82" w:rsidP="00653A82">
          <w:pPr>
            <w:pStyle w:val="NoSpacing"/>
            <w:rPr>
              <w:rFonts w:ascii="Arial" w:eastAsia="Times New Roman" w:hAnsi="Arial" w:cs="Arial"/>
            </w:rPr>
          </w:pPr>
        </w:p>
        <w:p w14:paraId="07118F7A" w14:textId="77777777" w:rsidR="00653A82" w:rsidRPr="00653A82" w:rsidRDefault="00653A82" w:rsidP="00653A82">
          <w:pPr>
            <w:pStyle w:val="NoSpacing"/>
            <w:rPr>
              <w:rFonts w:ascii="Arial" w:eastAsia="Times New Roman" w:hAnsi="Arial" w:cs="Arial"/>
              <w:b/>
              <w:sz w:val="24"/>
              <w:szCs w:val="24"/>
              <w:u w:val="single"/>
            </w:rPr>
          </w:pPr>
          <w:r w:rsidRPr="00653A82">
            <w:rPr>
              <w:rFonts w:ascii="Arial" w:eastAsia="Times New Roman" w:hAnsi="Arial" w:cs="Arial"/>
              <w:b/>
              <w:sz w:val="24"/>
              <w:szCs w:val="24"/>
              <w:u w:val="single"/>
            </w:rPr>
            <w:t>Financial Implications:</w:t>
          </w:r>
        </w:p>
        <w:p w14:paraId="47B9E13C" w14:textId="77777777" w:rsidR="00653A82" w:rsidRPr="00653A82" w:rsidRDefault="00653A82" w:rsidP="00653A82">
          <w:pPr>
            <w:pStyle w:val="NoSpacing"/>
            <w:rPr>
              <w:rFonts w:ascii="Arial" w:eastAsia="Times New Roman" w:hAnsi="Arial" w:cs="Arial"/>
            </w:rPr>
          </w:pPr>
        </w:p>
        <w:p w14:paraId="41029131" w14:textId="77777777" w:rsidR="004501AA" w:rsidRPr="004501AA" w:rsidRDefault="004501AA" w:rsidP="00653A82">
          <w:pPr>
            <w:pStyle w:val="NoSpacing"/>
            <w:rPr>
              <w:rFonts w:ascii="Arial" w:eastAsia="Times New Roman" w:hAnsi="Arial" w:cs="Arial"/>
            </w:rPr>
          </w:pPr>
          <w:r>
            <w:rPr>
              <w:rFonts w:ascii="Arial" w:eastAsia="Times New Roman" w:hAnsi="Arial" w:cs="Arial"/>
            </w:rPr>
            <w:t>None</w:t>
          </w:r>
        </w:p>
        <w:p w14:paraId="1A88C8D7" w14:textId="77777777" w:rsidR="006734ED" w:rsidRPr="00653A82" w:rsidRDefault="00000000" w:rsidP="00653A82">
          <w:pPr>
            <w:pStyle w:val="NoSpacing"/>
            <w:rPr>
              <w:rFonts w:ascii="Arial" w:eastAsia="Times New Roman" w:hAnsi="Arial" w:cs="Arial"/>
              <w:b/>
              <w:u w:val="single"/>
            </w:rPr>
          </w:pPr>
        </w:p>
      </w:sdtContent>
    </w:sdt>
    <w:p w14:paraId="0C8D90E3" w14:textId="77777777" w:rsidR="007549B6" w:rsidRDefault="002E7393" w:rsidP="007549B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E7393">
        <w:rPr>
          <w:rFonts w:ascii="Arial" w:hAnsi="Arial" w:cs="Arial"/>
          <w:b/>
          <w:sz w:val="24"/>
          <w:szCs w:val="24"/>
          <w:u w:val="single"/>
        </w:rPr>
        <w:t>Recommendations</w:t>
      </w:r>
      <w:r w:rsidR="00442F17">
        <w:rPr>
          <w:rFonts w:ascii="Arial" w:hAnsi="Arial" w:cs="Arial"/>
          <w:b/>
          <w:sz w:val="24"/>
          <w:szCs w:val="24"/>
          <w:u w:val="single"/>
        </w:rPr>
        <w:t xml:space="preserve"> to </w:t>
      </w:r>
      <w:r w:rsidR="00845B4B">
        <w:rPr>
          <w:rFonts w:ascii="Arial" w:hAnsi="Arial" w:cs="Arial"/>
          <w:b/>
          <w:sz w:val="24"/>
          <w:szCs w:val="24"/>
          <w:u w:val="single"/>
        </w:rPr>
        <w:t>Council</w:t>
      </w:r>
      <w:r w:rsidRPr="002E7393">
        <w:rPr>
          <w:rFonts w:ascii="Arial" w:hAnsi="Arial" w:cs="Arial"/>
          <w:b/>
          <w:sz w:val="24"/>
          <w:szCs w:val="24"/>
          <w:u w:val="single"/>
        </w:rPr>
        <w:t>:</w:t>
      </w:r>
    </w:p>
    <w:p w14:paraId="2DFC1175" w14:textId="2F1E0C2D" w:rsidR="00D7384E" w:rsidRDefault="002E63FC" w:rsidP="00B855A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That c</w:t>
      </w:r>
      <w:r w:rsidR="00793EA8" w:rsidRPr="00A17653">
        <w:rPr>
          <w:rFonts w:ascii="Arial" w:hAnsi="Arial" w:cs="Arial"/>
        </w:rPr>
        <w:t>ouncil</w:t>
      </w:r>
      <w:r w:rsidR="002E7393" w:rsidRPr="00A17653">
        <w:rPr>
          <w:rFonts w:ascii="Arial" w:hAnsi="Arial" w:cs="Arial"/>
        </w:rPr>
        <w:t xml:space="preserve"> tak</w:t>
      </w:r>
      <w:r w:rsidR="00D7384E">
        <w:rPr>
          <w:rFonts w:ascii="Arial" w:hAnsi="Arial" w:cs="Arial"/>
        </w:rPr>
        <w:t>e note of the actual revenue and expenditure</w:t>
      </w:r>
      <w:r w:rsidR="00E13B2A">
        <w:rPr>
          <w:rFonts w:ascii="Arial" w:hAnsi="Arial" w:cs="Arial"/>
        </w:rPr>
        <w:t xml:space="preserve"> amounts in relation to the 20</w:t>
      </w:r>
      <w:r w:rsidR="0025367D">
        <w:rPr>
          <w:rFonts w:ascii="Arial" w:hAnsi="Arial" w:cs="Arial"/>
        </w:rPr>
        <w:t>2</w:t>
      </w:r>
      <w:r w:rsidR="00E370D7">
        <w:rPr>
          <w:rFonts w:ascii="Arial" w:hAnsi="Arial" w:cs="Arial"/>
        </w:rPr>
        <w:t>2</w:t>
      </w:r>
      <w:r w:rsidR="00E13B2A">
        <w:rPr>
          <w:rFonts w:ascii="Arial" w:hAnsi="Arial" w:cs="Arial"/>
        </w:rPr>
        <w:t>/20</w:t>
      </w:r>
      <w:r w:rsidR="00DC1F59">
        <w:rPr>
          <w:rFonts w:ascii="Arial" w:hAnsi="Arial" w:cs="Arial"/>
        </w:rPr>
        <w:t>2</w:t>
      </w:r>
      <w:r w:rsidR="00E370D7">
        <w:rPr>
          <w:rFonts w:ascii="Arial" w:hAnsi="Arial" w:cs="Arial"/>
        </w:rPr>
        <w:t>3</w:t>
      </w:r>
      <w:r w:rsidR="00D7384E">
        <w:rPr>
          <w:rFonts w:ascii="Arial" w:hAnsi="Arial" w:cs="Arial"/>
        </w:rPr>
        <w:t xml:space="preserve"> budget</w:t>
      </w:r>
      <w:r w:rsidR="001F1325">
        <w:rPr>
          <w:rFonts w:ascii="Arial" w:hAnsi="Arial" w:cs="Arial"/>
        </w:rPr>
        <w:t xml:space="preserve"> operational and capital budget.</w:t>
      </w:r>
    </w:p>
    <w:p w14:paraId="45907C87" w14:textId="6D826FDD" w:rsidR="00DD52EF" w:rsidRDefault="00DD52EF" w:rsidP="00B855A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The Municipality has received the </w:t>
      </w:r>
      <w:r w:rsidR="00AC7F11">
        <w:rPr>
          <w:rFonts w:ascii="Arial" w:hAnsi="Arial" w:cs="Arial"/>
        </w:rPr>
        <w:t xml:space="preserve">full complement of the </w:t>
      </w:r>
      <w:r>
        <w:rPr>
          <w:rFonts w:ascii="Arial" w:hAnsi="Arial" w:cs="Arial"/>
        </w:rPr>
        <w:t>Library Grant for 202</w:t>
      </w:r>
      <w:r w:rsidR="00E370D7">
        <w:rPr>
          <w:rFonts w:ascii="Arial" w:hAnsi="Arial" w:cs="Arial"/>
        </w:rPr>
        <w:t>2</w:t>
      </w:r>
      <w:r>
        <w:rPr>
          <w:rFonts w:ascii="Arial" w:hAnsi="Arial" w:cs="Arial"/>
        </w:rPr>
        <w:t>/202</w:t>
      </w:r>
      <w:r w:rsidR="00E370D7">
        <w:rPr>
          <w:rFonts w:ascii="Arial" w:hAnsi="Arial" w:cs="Arial"/>
        </w:rPr>
        <w:t>3.</w:t>
      </w:r>
      <w:r w:rsidR="00AC7F11">
        <w:rPr>
          <w:rFonts w:ascii="Arial" w:hAnsi="Arial" w:cs="Arial"/>
        </w:rPr>
        <w:t xml:space="preserve">  </w:t>
      </w:r>
    </w:p>
    <w:p w14:paraId="3A3689CD" w14:textId="452CF539" w:rsidR="002E7393" w:rsidRDefault="00D7384E" w:rsidP="00B855A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>That council take note th</w:t>
      </w:r>
      <w:r w:rsidR="00BC488F">
        <w:rPr>
          <w:rFonts w:ascii="Arial" w:hAnsi="Arial" w:cs="Arial"/>
        </w:rPr>
        <w:t>at the municipality do not owe E</w:t>
      </w:r>
      <w:r>
        <w:rPr>
          <w:rFonts w:ascii="Arial" w:hAnsi="Arial" w:cs="Arial"/>
        </w:rPr>
        <w:t xml:space="preserve">skom </w:t>
      </w:r>
      <w:r w:rsidR="00392E26">
        <w:rPr>
          <w:rFonts w:ascii="Arial" w:hAnsi="Arial" w:cs="Arial"/>
        </w:rPr>
        <w:t>any monies</w:t>
      </w:r>
      <w:r w:rsidR="00AC4C23">
        <w:rPr>
          <w:rFonts w:ascii="Arial" w:hAnsi="Arial" w:cs="Arial"/>
        </w:rPr>
        <w:t xml:space="preserve"> but we are having serious challenges with receival of Eskom invoices for payment.</w:t>
      </w:r>
      <w:r w:rsidR="00CE14F3">
        <w:rPr>
          <w:rFonts w:ascii="Arial" w:hAnsi="Arial" w:cs="Arial"/>
        </w:rPr>
        <w:t xml:space="preserve"> </w:t>
      </w:r>
      <w:r w:rsidR="00DD52EF">
        <w:rPr>
          <w:rFonts w:ascii="Arial" w:hAnsi="Arial" w:cs="Arial"/>
        </w:rPr>
        <w:t>Interest is added when payments are made late</w:t>
      </w:r>
      <w:r w:rsidR="00CE14F3">
        <w:rPr>
          <w:rFonts w:ascii="Arial" w:hAnsi="Arial" w:cs="Arial"/>
        </w:rPr>
        <w:t xml:space="preserve"> and it also relate to fruitless and wasteful expenditure and auditor findings.</w:t>
      </w:r>
      <w:r w:rsidR="00AC7F11">
        <w:rPr>
          <w:rFonts w:ascii="Arial" w:hAnsi="Arial" w:cs="Arial"/>
        </w:rPr>
        <w:t xml:space="preserve"> This issue is addressed by Mr E Steyn of Eskom.</w:t>
      </w:r>
    </w:p>
    <w:p w14:paraId="59513E36" w14:textId="1E0D50FC" w:rsidR="00E13B2A" w:rsidRDefault="00392E26" w:rsidP="00767C2A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</w:rPr>
      </w:pPr>
      <w:r w:rsidRPr="00E13B2A">
        <w:rPr>
          <w:rFonts w:ascii="Arial" w:hAnsi="Arial" w:cs="Arial"/>
        </w:rPr>
        <w:t xml:space="preserve">That council take note that a ring-fenced agreement was signed with the </w:t>
      </w:r>
      <w:r w:rsidR="00E13B2A">
        <w:rPr>
          <w:rFonts w:ascii="Arial" w:hAnsi="Arial" w:cs="Arial"/>
        </w:rPr>
        <w:t>AG for down-payment of arrears</w:t>
      </w:r>
      <w:r w:rsidR="00AC7F11">
        <w:rPr>
          <w:rFonts w:ascii="Arial" w:hAnsi="Arial" w:cs="Arial"/>
        </w:rPr>
        <w:t xml:space="preserve"> of </w:t>
      </w:r>
      <w:r w:rsidR="005804F0">
        <w:rPr>
          <w:rFonts w:ascii="Arial" w:hAnsi="Arial" w:cs="Arial"/>
        </w:rPr>
        <w:t>R 225 000.00 per month.</w:t>
      </w:r>
      <w:r w:rsidR="00AC7F11">
        <w:rPr>
          <w:rFonts w:ascii="Arial" w:hAnsi="Arial" w:cs="Arial"/>
        </w:rPr>
        <w:t xml:space="preserve"> The Municipality have </w:t>
      </w:r>
      <w:r w:rsidR="00412150">
        <w:rPr>
          <w:rFonts w:ascii="Arial" w:hAnsi="Arial" w:cs="Arial"/>
        </w:rPr>
        <w:t>paid</w:t>
      </w:r>
      <w:r w:rsidR="00AC7F11">
        <w:rPr>
          <w:rFonts w:ascii="Arial" w:hAnsi="Arial" w:cs="Arial"/>
        </w:rPr>
        <w:t xml:space="preserve"> an amount of R </w:t>
      </w:r>
      <w:r w:rsidR="00412150">
        <w:rPr>
          <w:rFonts w:ascii="Arial" w:hAnsi="Arial" w:cs="Arial"/>
        </w:rPr>
        <w:t>2.</w:t>
      </w:r>
      <w:r w:rsidR="00E370D7">
        <w:rPr>
          <w:rFonts w:ascii="Arial" w:hAnsi="Arial" w:cs="Arial"/>
        </w:rPr>
        <w:t>4</w:t>
      </w:r>
      <w:r w:rsidR="00AC7F11">
        <w:rPr>
          <w:rFonts w:ascii="Arial" w:hAnsi="Arial" w:cs="Arial"/>
        </w:rPr>
        <w:t xml:space="preserve"> Mil to </w:t>
      </w:r>
      <w:r w:rsidR="00412150">
        <w:rPr>
          <w:rFonts w:ascii="Arial" w:hAnsi="Arial" w:cs="Arial"/>
        </w:rPr>
        <w:t>bring the account up to date.</w:t>
      </w:r>
    </w:p>
    <w:p w14:paraId="1CCC7510" w14:textId="2E5D9022" w:rsidR="00392E26" w:rsidRPr="00E13B2A" w:rsidRDefault="00BC488F" w:rsidP="00767C2A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</w:rPr>
      </w:pPr>
      <w:r w:rsidRPr="00E13B2A">
        <w:rPr>
          <w:rFonts w:ascii="Arial" w:hAnsi="Arial" w:cs="Arial"/>
        </w:rPr>
        <w:t>That council take note that the m</w:t>
      </w:r>
      <w:r w:rsidR="00392E26" w:rsidRPr="00E13B2A">
        <w:rPr>
          <w:rFonts w:ascii="Arial" w:hAnsi="Arial" w:cs="Arial"/>
        </w:rPr>
        <w:t>unicipality</w:t>
      </w:r>
      <w:r w:rsidRPr="00E13B2A">
        <w:rPr>
          <w:rFonts w:ascii="Arial" w:hAnsi="Arial" w:cs="Arial"/>
        </w:rPr>
        <w:t xml:space="preserve"> do owe Salga R 1.2 Mil due to non-payment of Salga fe</w:t>
      </w:r>
      <w:r w:rsidR="00392E26" w:rsidRPr="00E13B2A">
        <w:rPr>
          <w:rFonts w:ascii="Arial" w:hAnsi="Arial" w:cs="Arial"/>
        </w:rPr>
        <w:t xml:space="preserve">es during </w:t>
      </w:r>
      <w:r w:rsidRPr="00E13B2A">
        <w:rPr>
          <w:rFonts w:ascii="Arial" w:hAnsi="Arial" w:cs="Arial"/>
        </w:rPr>
        <w:t>2011/2012, 2012/2013 and 2013/2014. The invoices for 2014/2015, 2015/2016</w:t>
      </w:r>
      <w:r w:rsidR="00BC6B64">
        <w:rPr>
          <w:rFonts w:ascii="Arial" w:hAnsi="Arial" w:cs="Arial"/>
        </w:rPr>
        <w:t xml:space="preserve">, </w:t>
      </w:r>
      <w:r w:rsidRPr="00E13B2A">
        <w:rPr>
          <w:rFonts w:ascii="Arial" w:hAnsi="Arial" w:cs="Arial"/>
        </w:rPr>
        <w:t>2016/2017</w:t>
      </w:r>
      <w:r w:rsidR="00DC1F59">
        <w:rPr>
          <w:rFonts w:ascii="Arial" w:hAnsi="Arial" w:cs="Arial"/>
        </w:rPr>
        <w:t>,2018/2019</w:t>
      </w:r>
      <w:r w:rsidR="00AC4C23">
        <w:rPr>
          <w:rFonts w:ascii="Arial" w:hAnsi="Arial" w:cs="Arial"/>
        </w:rPr>
        <w:t xml:space="preserve">, </w:t>
      </w:r>
      <w:r w:rsidR="00DC1F59">
        <w:rPr>
          <w:rFonts w:ascii="Arial" w:hAnsi="Arial" w:cs="Arial"/>
        </w:rPr>
        <w:t xml:space="preserve">2019/2020 </w:t>
      </w:r>
      <w:r w:rsidR="00AC4C23">
        <w:rPr>
          <w:rFonts w:ascii="Arial" w:hAnsi="Arial" w:cs="Arial"/>
        </w:rPr>
        <w:t xml:space="preserve">and 2020/2021 </w:t>
      </w:r>
      <w:r w:rsidRPr="00E13B2A">
        <w:rPr>
          <w:rFonts w:ascii="Arial" w:hAnsi="Arial" w:cs="Arial"/>
        </w:rPr>
        <w:t>was paid in full.</w:t>
      </w:r>
      <w:r w:rsidR="00E370D7">
        <w:rPr>
          <w:rFonts w:ascii="Arial" w:hAnsi="Arial" w:cs="Arial"/>
        </w:rPr>
        <w:t xml:space="preserve"> An internal arrangement was committed by Council for a downpayment of R 18 000.00 per month.</w:t>
      </w:r>
    </w:p>
    <w:p w14:paraId="6AB39950" w14:textId="77777777" w:rsidR="00BC488F" w:rsidRDefault="00BC488F" w:rsidP="00B855A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That council </w:t>
      </w:r>
      <w:r w:rsidR="00940934">
        <w:rPr>
          <w:rFonts w:ascii="Arial" w:hAnsi="Arial" w:cs="Arial"/>
        </w:rPr>
        <w:t xml:space="preserve">take note that </w:t>
      </w:r>
      <w:r>
        <w:rPr>
          <w:rFonts w:ascii="Arial" w:hAnsi="Arial" w:cs="Arial"/>
        </w:rPr>
        <w:t>the municipality have a positive bank balance and that all grant monies are ring-fenced and only used according to the conditions of the grants as per the DORA.</w:t>
      </w:r>
    </w:p>
    <w:p w14:paraId="070D7C3D" w14:textId="59B0580D" w:rsidR="00A65094" w:rsidRDefault="00A65094" w:rsidP="00B855A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That council take note of the implementation fees for </w:t>
      </w:r>
      <w:proofErr w:type="spellStart"/>
      <w:r>
        <w:rPr>
          <w:rFonts w:ascii="Arial" w:hAnsi="Arial" w:cs="Arial"/>
        </w:rPr>
        <w:t>mS</w:t>
      </w:r>
      <w:r w:rsidR="00940934">
        <w:rPr>
          <w:rFonts w:ascii="Arial" w:hAnsi="Arial" w:cs="Arial"/>
        </w:rPr>
        <w:t>C</w:t>
      </w:r>
      <w:r>
        <w:rPr>
          <w:rFonts w:ascii="Arial" w:hAnsi="Arial" w:cs="Arial"/>
        </w:rPr>
        <w:t>OA</w:t>
      </w:r>
      <w:proofErr w:type="spellEnd"/>
      <w:r>
        <w:rPr>
          <w:rFonts w:ascii="Arial" w:hAnsi="Arial" w:cs="Arial"/>
        </w:rPr>
        <w:t xml:space="preserve"> to the estimated amount </w:t>
      </w:r>
      <w:r w:rsidR="00E13B2A">
        <w:rPr>
          <w:rFonts w:ascii="Arial" w:hAnsi="Arial" w:cs="Arial"/>
        </w:rPr>
        <w:t xml:space="preserve">of R </w:t>
      </w:r>
      <w:r w:rsidR="005804F0">
        <w:rPr>
          <w:rFonts w:ascii="Arial" w:hAnsi="Arial" w:cs="Arial"/>
        </w:rPr>
        <w:t>1</w:t>
      </w:r>
      <w:r w:rsidR="00E370D7">
        <w:rPr>
          <w:rFonts w:ascii="Arial" w:hAnsi="Arial" w:cs="Arial"/>
        </w:rPr>
        <w:t>2</w:t>
      </w:r>
      <w:r>
        <w:rPr>
          <w:rFonts w:ascii="Arial" w:hAnsi="Arial" w:cs="Arial"/>
        </w:rPr>
        <w:t>.5 Mil</w:t>
      </w:r>
      <w:r w:rsidR="00E13B2A">
        <w:rPr>
          <w:rFonts w:ascii="Arial" w:hAnsi="Arial" w:cs="Arial"/>
        </w:rPr>
        <w:t xml:space="preserve">. Expenses to the value of R </w:t>
      </w:r>
      <w:r w:rsidR="00D64377">
        <w:rPr>
          <w:rFonts w:ascii="Arial" w:hAnsi="Arial" w:cs="Arial"/>
        </w:rPr>
        <w:t>1</w:t>
      </w:r>
      <w:r w:rsidR="00E370D7">
        <w:rPr>
          <w:rFonts w:ascii="Arial" w:hAnsi="Arial" w:cs="Arial"/>
        </w:rPr>
        <w:t>2.5</w:t>
      </w:r>
      <w:r>
        <w:rPr>
          <w:rFonts w:ascii="Arial" w:hAnsi="Arial" w:cs="Arial"/>
        </w:rPr>
        <w:t xml:space="preserve"> Mil have already been paid by the municipality. </w:t>
      </w:r>
      <w:r w:rsidR="00F61928">
        <w:rPr>
          <w:rFonts w:ascii="Arial" w:hAnsi="Arial" w:cs="Arial"/>
        </w:rPr>
        <w:t>Unfortunately,</w:t>
      </w:r>
      <w:r>
        <w:rPr>
          <w:rFonts w:ascii="Arial" w:hAnsi="Arial" w:cs="Arial"/>
        </w:rPr>
        <w:t xml:space="preserve"> no grants </w:t>
      </w:r>
      <w:r w:rsidR="00940934">
        <w:rPr>
          <w:rFonts w:ascii="Arial" w:hAnsi="Arial" w:cs="Arial"/>
        </w:rPr>
        <w:t xml:space="preserve">were made available </w:t>
      </w:r>
      <w:r>
        <w:rPr>
          <w:rFonts w:ascii="Arial" w:hAnsi="Arial" w:cs="Arial"/>
        </w:rPr>
        <w:t xml:space="preserve">from </w:t>
      </w:r>
      <w:r w:rsidR="00AC4C23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ational </w:t>
      </w:r>
      <w:r w:rsidR="00AC4C23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reasury </w:t>
      </w:r>
      <w:r w:rsidR="00940934">
        <w:rPr>
          <w:rFonts w:ascii="Arial" w:hAnsi="Arial" w:cs="Arial"/>
        </w:rPr>
        <w:t xml:space="preserve">to finance the implementation of </w:t>
      </w:r>
      <w:proofErr w:type="spellStart"/>
      <w:r w:rsidR="00940934">
        <w:rPr>
          <w:rFonts w:ascii="Arial" w:hAnsi="Arial" w:cs="Arial"/>
        </w:rPr>
        <w:t>mSCOA</w:t>
      </w:r>
      <w:proofErr w:type="spellEnd"/>
      <w:r w:rsidR="00940934">
        <w:rPr>
          <w:rFonts w:ascii="Arial" w:hAnsi="Arial" w:cs="Arial"/>
        </w:rPr>
        <w:t xml:space="preserve"> and all expenses must be financed out of own income. </w:t>
      </w:r>
    </w:p>
    <w:p w14:paraId="2B63F266" w14:textId="67628C88" w:rsidR="00A40F55" w:rsidRDefault="00A40F55" w:rsidP="00B855A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</w:rPr>
      </w:pPr>
      <w:r>
        <w:rPr>
          <w:rFonts w:ascii="Arial" w:hAnsi="Arial" w:cs="Arial"/>
        </w:rPr>
        <w:t>That the municipality are still experiencing various issues with the EMS system which are currently addressed</w:t>
      </w:r>
      <w:r w:rsidR="00DD52EF">
        <w:rPr>
          <w:rFonts w:ascii="Arial" w:hAnsi="Arial" w:cs="Arial"/>
        </w:rPr>
        <w:t xml:space="preserve"> on an ongoing basis.</w:t>
      </w:r>
      <w:r w:rsidR="001927A9">
        <w:rPr>
          <w:rFonts w:ascii="Arial" w:hAnsi="Arial" w:cs="Arial"/>
        </w:rPr>
        <w:t xml:space="preserve"> The data string information vs the Schedule information a challenge that is addressed and needs to be resolved before the approval of the budget.</w:t>
      </w:r>
      <w:r w:rsidR="00EF36C1">
        <w:rPr>
          <w:rFonts w:ascii="Arial" w:hAnsi="Arial" w:cs="Arial"/>
        </w:rPr>
        <w:t xml:space="preserve"> All modules are implemented except for HR Payroll and </w:t>
      </w:r>
      <w:r w:rsidR="00E370D7">
        <w:rPr>
          <w:rFonts w:ascii="Arial" w:hAnsi="Arial" w:cs="Arial"/>
        </w:rPr>
        <w:t>A</w:t>
      </w:r>
      <w:r w:rsidR="00EF36C1">
        <w:rPr>
          <w:rFonts w:ascii="Arial" w:hAnsi="Arial" w:cs="Arial"/>
        </w:rPr>
        <w:t>ssets.</w:t>
      </w:r>
    </w:p>
    <w:p w14:paraId="6E869B08" w14:textId="01D88F4C" w:rsidR="00CA5A45" w:rsidRDefault="009A59D0" w:rsidP="00890CFF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</w:rPr>
      </w:pPr>
      <w:r w:rsidRPr="00E561F9">
        <w:rPr>
          <w:rFonts w:ascii="Arial" w:hAnsi="Arial" w:cs="Arial"/>
        </w:rPr>
        <w:t>That council take note that the credit control and debt collection policy will be strictly enforced to ensure that monies due to the municipality, is timeously paid.</w:t>
      </w:r>
    </w:p>
    <w:sectPr w:rsidR="00CA5A45" w:rsidSect="006734ED">
      <w:footerReference w:type="default" r:id="rId9"/>
      <w:pgSz w:w="11906" w:h="16838"/>
      <w:pgMar w:top="1440" w:right="1440" w:bottom="1440" w:left="709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B9C19" w14:textId="77777777" w:rsidR="00172487" w:rsidRDefault="00172487" w:rsidP="006734ED">
      <w:pPr>
        <w:spacing w:after="0" w:line="240" w:lineRule="auto"/>
      </w:pPr>
      <w:r>
        <w:separator/>
      </w:r>
    </w:p>
  </w:endnote>
  <w:endnote w:type="continuationSeparator" w:id="0">
    <w:p w14:paraId="137C2294" w14:textId="77777777" w:rsidR="00172487" w:rsidRDefault="00172487" w:rsidP="00673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0A7D" w14:textId="389A59AB" w:rsidR="00A7080C" w:rsidRDefault="00A7080C">
    <w:pPr>
      <w:pStyle w:val="Footer"/>
      <w:pBdr>
        <w:top w:val="single" w:sz="4" w:space="1" w:color="D9D9D9" w:themeColor="background1" w:themeShade="D9"/>
      </w:pBdr>
      <w:jc w:val="right"/>
    </w:pPr>
  </w:p>
  <w:p w14:paraId="6ABC4D93" w14:textId="77777777" w:rsidR="00A7080C" w:rsidRDefault="00A70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EC8B5" w14:textId="77777777" w:rsidR="00172487" w:rsidRDefault="00172487" w:rsidP="006734ED">
      <w:pPr>
        <w:spacing w:after="0" w:line="240" w:lineRule="auto"/>
      </w:pPr>
      <w:r>
        <w:separator/>
      </w:r>
    </w:p>
  </w:footnote>
  <w:footnote w:type="continuationSeparator" w:id="0">
    <w:p w14:paraId="35873839" w14:textId="77777777" w:rsidR="00172487" w:rsidRDefault="00172487" w:rsidP="00673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95E"/>
    <w:multiLevelType w:val="hybridMultilevel"/>
    <w:tmpl w:val="7E10A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D7BEC"/>
    <w:multiLevelType w:val="hybridMultilevel"/>
    <w:tmpl w:val="D3A871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D290D"/>
    <w:multiLevelType w:val="hybridMultilevel"/>
    <w:tmpl w:val="2F44C20C"/>
    <w:lvl w:ilvl="0" w:tplc="BAFAC2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D2EDA"/>
    <w:multiLevelType w:val="hybridMultilevel"/>
    <w:tmpl w:val="C0D423C6"/>
    <w:lvl w:ilvl="0" w:tplc="C0D440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24A47"/>
    <w:multiLevelType w:val="hybridMultilevel"/>
    <w:tmpl w:val="32509BF6"/>
    <w:lvl w:ilvl="0" w:tplc="F634C9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24C71"/>
    <w:multiLevelType w:val="hybridMultilevel"/>
    <w:tmpl w:val="8FC4D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C33E2"/>
    <w:multiLevelType w:val="hybridMultilevel"/>
    <w:tmpl w:val="575CC256"/>
    <w:lvl w:ilvl="0" w:tplc="2856CA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55782"/>
    <w:multiLevelType w:val="hybridMultilevel"/>
    <w:tmpl w:val="8FC4D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540CE"/>
    <w:multiLevelType w:val="hybridMultilevel"/>
    <w:tmpl w:val="04FEDFE6"/>
    <w:lvl w:ilvl="0" w:tplc="00121C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D1E85"/>
    <w:multiLevelType w:val="hybridMultilevel"/>
    <w:tmpl w:val="A9A0C8FC"/>
    <w:lvl w:ilvl="0" w:tplc="D9A075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C429FD"/>
    <w:multiLevelType w:val="hybridMultilevel"/>
    <w:tmpl w:val="EC8EAF96"/>
    <w:lvl w:ilvl="0" w:tplc="37B6A5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F02A3"/>
    <w:multiLevelType w:val="hybridMultilevel"/>
    <w:tmpl w:val="B942CAA4"/>
    <w:lvl w:ilvl="0" w:tplc="E99A50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8E7396"/>
    <w:multiLevelType w:val="hybridMultilevel"/>
    <w:tmpl w:val="BE1A7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500E9"/>
    <w:multiLevelType w:val="hybridMultilevel"/>
    <w:tmpl w:val="614C1C7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269EF"/>
    <w:multiLevelType w:val="hybridMultilevel"/>
    <w:tmpl w:val="9C10B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574EF"/>
    <w:multiLevelType w:val="hybridMultilevel"/>
    <w:tmpl w:val="1ED8BD0A"/>
    <w:lvl w:ilvl="0" w:tplc="0128CEE8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672F4A"/>
    <w:multiLevelType w:val="hybridMultilevel"/>
    <w:tmpl w:val="AC84F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D118A"/>
    <w:multiLevelType w:val="hybridMultilevel"/>
    <w:tmpl w:val="C0D423C6"/>
    <w:lvl w:ilvl="0" w:tplc="C0D440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14A8F"/>
    <w:multiLevelType w:val="hybridMultilevel"/>
    <w:tmpl w:val="3FD8A6A8"/>
    <w:lvl w:ilvl="0" w:tplc="B66A8B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1A31D9"/>
    <w:multiLevelType w:val="hybridMultilevel"/>
    <w:tmpl w:val="089EEF50"/>
    <w:lvl w:ilvl="0" w:tplc="0A12CEE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03C10"/>
    <w:multiLevelType w:val="hybridMultilevel"/>
    <w:tmpl w:val="0268B4F2"/>
    <w:lvl w:ilvl="0" w:tplc="0A1084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8F4AB6"/>
    <w:multiLevelType w:val="hybridMultilevel"/>
    <w:tmpl w:val="AD88E4C2"/>
    <w:lvl w:ilvl="0" w:tplc="8744C1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11218E"/>
    <w:multiLevelType w:val="hybridMultilevel"/>
    <w:tmpl w:val="E702CEF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B4224"/>
    <w:multiLevelType w:val="hybridMultilevel"/>
    <w:tmpl w:val="048CDA5E"/>
    <w:lvl w:ilvl="0" w:tplc="37B6A5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31AB4"/>
    <w:multiLevelType w:val="hybridMultilevel"/>
    <w:tmpl w:val="56A6B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F39BF"/>
    <w:multiLevelType w:val="hybridMultilevel"/>
    <w:tmpl w:val="DC508706"/>
    <w:lvl w:ilvl="0" w:tplc="D92E3A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A5027"/>
    <w:multiLevelType w:val="hybridMultilevel"/>
    <w:tmpl w:val="48E026B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637F4"/>
    <w:multiLevelType w:val="hybridMultilevel"/>
    <w:tmpl w:val="F1469460"/>
    <w:lvl w:ilvl="0" w:tplc="88AA4A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34F97"/>
    <w:multiLevelType w:val="hybridMultilevel"/>
    <w:tmpl w:val="247645C6"/>
    <w:lvl w:ilvl="0" w:tplc="1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307454C"/>
    <w:multiLevelType w:val="hybridMultilevel"/>
    <w:tmpl w:val="55D40C12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E3728"/>
    <w:multiLevelType w:val="hybridMultilevel"/>
    <w:tmpl w:val="B30A02B0"/>
    <w:lvl w:ilvl="0" w:tplc="098CA3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307F84"/>
    <w:multiLevelType w:val="hybridMultilevel"/>
    <w:tmpl w:val="739EE9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0A3481"/>
    <w:multiLevelType w:val="hybridMultilevel"/>
    <w:tmpl w:val="96B411F2"/>
    <w:lvl w:ilvl="0" w:tplc="37B6A5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6697C"/>
    <w:multiLevelType w:val="hybridMultilevel"/>
    <w:tmpl w:val="C0D423C6"/>
    <w:lvl w:ilvl="0" w:tplc="C0D440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4F687D"/>
    <w:multiLevelType w:val="hybridMultilevel"/>
    <w:tmpl w:val="11A40736"/>
    <w:lvl w:ilvl="0" w:tplc="11A066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61D14"/>
    <w:multiLevelType w:val="hybridMultilevel"/>
    <w:tmpl w:val="5D74C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D5D96"/>
    <w:multiLevelType w:val="hybridMultilevel"/>
    <w:tmpl w:val="B69050B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92B48"/>
    <w:multiLevelType w:val="hybridMultilevel"/>
    <w:tmpl w:val="3AAC3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722568">
    <w:abstractNumId w:val="36"/>
  </w:num>
  <w:num w:numId="2" w16cid:durableId="790901595">
    <w:abstractNumId w:val="25"/>
  </w:num>
  <w:num w:numId="3" w16cid:durableId="1262833074">
    <w:abstractNumId w:val="8"/>
  </w:num>
  <w:num w:numId="4" w16cid:durableId="738092256">
    <w:abstractNumId w:val="16"/>
  </w:num>
  <w:num w:numId="5" w16cid:durableId="1272322700">
    <w:abstractNumId w:val="27"/>
  </w:num>
  <w:num w:numId="6" w16cid:durableId="1560895366">
    <w:abstractNumId w:val="6"/>
  </w:num>
  <w:num w:numId="7" w16cid:durableId="1460370877">
    <w:abstractNumId w:val="34"/>
  </w:num>
  <w:num w:numId="8" w16cid:durableId="1419518097">
    <w:abstractNumId w:val="4"/>
  </w:num>
  <w:num w:numId="9" w16cid:durableId="23792322">
    <w:abstractNumId w:val="28"/>
  </w:num>
  <w:num w:numId="10" w16cid:durableId="1993219233">
    <w:abstractNumId w:val="31"/>
  </w:num>
  <w:num w:numId="11" w16cid:durableId="1075587320">
    <w:abstractNumId w:val="22"/>
  </w:num>
  <w:num w:numId="12" w16cid:durableId="675964938">
    <w:abstractNumId w:val="29"/>
  </w:num>
  <w:num w:numId="13" w16cid:durableId="934483943">
    <w:abstractNumId w:val="33"/>
  </w:num>
  <w:num w:numId="14" w16cid:durableId="1164778949">
    <w:abstractNumId w:val="3"/>
  </w:num>
  <w:num w:numId="15" w16cid:durableId="81611100">
    <w:abstractNumId w:val="17"/>
  </w:num>
  <w:num w:numId="16" w16cid:durableId="1050694222">
    <w:abstractNumId w:val="10"/>
  </w:num>
  <w:num w:numId="17" w16cid:durableId="174803690">
    <w:abstractNumId w:val="35"/>
  </w:num>
  <w:num w:numId="18" w16cid:durableId="322003455">
    <w:abstractNumId w:val="37"/>
  </w:num>
  <w:num w:numId="19" w16cid:durableId="469978445">
    <w:abstractNumId w:val="7"/>
  </w:num>
  <w:num w:numId="20" w16cid:durableId="1525442235">
    <w:abstractNumId w:val="9"/>
  </w:num>
  <w:num w:numId="21" w16cid:durableId="645088858">
    <w:abstractNumId w:val="20"/>
  </w:num>
  <w:num w:numId="22" w16cid:durableId="546913858">
    <w:abstractNumId w:val="18"/>
  </w:num>
  <w:num w:numId="23" w16cid:durableId="1738556773">
    <w:abstractNumId w:val="30"/>
  </w:num>
  <w:num w:numId="24" w16cid:durableId="1918712464">
    <w:abstractNumId w:val="5"/>
  </w:num>
  <w:num w:numId="25" w16cid:durableId="2099250013">
    <w:abstractNumId w:val="24"/>
  </w:num>
  <w:num w:numId="26" w16cid:durableId="1783650291">
    <w:abstractNumId w:val="0"/>
  </w:num>
  <w:num w:numId="27" w16cid:durableId="756710949">
    <w:abstractNumId w:val="12"/>
  </w:num>
  <w:num w:numId="28" w16cid:durableId="1016419258">
    <w:abstractNumId w:val="14"/>
  </w:num>
  <w:num w:numId="29" w16cid:durableId="794375499">
    <w:abstractNumId w:val="11"/>
  </w:num>
  <w:num w:numId="30" w16cid:durableId="1204100592">
    <w:abstractNumId w:val="21"/>
  </w:num>
  <w:num w:numId="31" w16cid:durableId="595595658">
    <w:abstractNumId w:val="2"/>
  </w:num>
  <w:num w:numId="32" w16cid:durableId="204948832">
    <w:abstractNumId w:val="26"/>
  </w:num>
  <w:num w:numId="33" w16cid:durableId="1736397701">
    <w:abstractNumId w:val="1"/>
  </w:num>
  <w:num w:numId="34" w16cid:durableId="1065644307">
    <w:abstractNumId w:val="13"/>
  </w:num>
  <w:num w:numId="35" w16cid:durableId="828794132">
    <w:abstractNumId w:val="32"/>
  </w:num>
  <w:num w:numId="36" w16cid:durableId="1229925269">
    <w:abstractNumId w:val="23"/>
  </w:num>
  <w:num w:numId="37" w16cid:durableId="1069185475">
    <w:abstractNumId w:val="19"/>
  </w:num>
  <w:num w:numId="38" w16cid:durableId="928852107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57"/>
    <w:rsid w:val="00000161"/>
    <w:rsid w:val="00001013"/>
    <w:rsid w:val="00001D93"/>
    <w:rsid w:val="00014652"/>
    <w:rsid w:val="00025B7A"/>
    <w:rsid w:val="000266EE"/>
    <w:rsid w:val="00027768"/>
    <w:rsid w:val="00027DAB"/>
    <w:rsid w:val="00030AD2"/>
    <w:rsid w:val="00033F2A"/>
    <w:rsid w:val="00034029"/>
    <w:rsid w:val="0003546E"/>
    <w:rsid w:val="000378E6"/>
    <w:rsid w:val="00053351"/>
    <w:rsid w:val="00057061"/>
    <w:rsid w:val="0005797B"/>
    <w:rsid w:val="00061B05"/>
    <w:rsid w:val="00062322"/>
    <w:rsid w:val="000632B4"/>
    <w:rsid w:val="00063672"/>
    <w:rsid w:val="00064B45"/>
    <w:rsid w:val="000667B0"/>
    <w:rsid w:val="00070E7E"/>
    <w:rsid w:val="00074438"/>
    <w:rsid w:val="000804AB"/>
    <w:rsid w:val="000812B9"/>
    <w:rsid w:val="00084F69"/>
    <w:rsid w:val="00094461"/>
    <w:rsid w:val="00095AF3"/>
    <w:rsid w:val="0009756E"/>
    <w:rsid w:val="000A0ED6"/>
    <w:rsid w:val="000A51DE"/>
    <w:rsid w:val="000A54DD"/>
    <w:rsid w:val="000A793F"/>
    <w:rsid w:val="000B1149"/>
    <w:rsid w:val="000B3899"/>
    <w:rsid w:val="000B71EF"/>
    <w:rsid w:val="000C0A42"/>
    <w:rsid w:val="000C4764"/>
    <w:rsid w:val="000C6FF3"/>
    <w:rsid w:val="000D13CE"/>
    <w:rsid w:val="000E61B0"/>
    <w:rsid w:val="000F1488"/>
    <w:rsid w:val="000F489B"/>
    <w:rsid w:val="000F4CBB"/>
    <w:rsid w:val="000F5B52"/>
    <w:rsid w:val="000F5F4E"/>
    <w:rsid w:val="00105E4E"/>
    <w:rsid w:val="00114697"/>
    <w:rsid w:val="00115062"/>
    <w:rsid w:val="001153C2"/>
    <w:rsid w:val="00115FCC"/>
    <w:rsid w:val="001240BB"/>
    <w:rsid w:val="00127076"/>
    <w:rsid w:val="00131DDC"/>
    <w:rsid w:val="00140EA6"/>
    <w:rsid w:val="00143C3F"/>
    <w:rsid w:val="0014527E"/>
    <w:rsid w:val="001470A5"/>
    <w:rsid w:val="001525C0"/>
    <w:rsid w:val="00154F99"/>
    <w:rsid w:val="00155246"/>
    <w:rsid w:val="00161515"/>
    <w:rsid w:val="00162425"/>
    <w:rsid w:val="00162CEB"/>
    <w:rsid w:val="00166B46"/>
    <w:rsid w:val="0016773C"/>
    <w:rsid w:val="00171331"/>
    <w:rsid w:val="00171798"/>
    <w:rsid w:val="00172487"/>
    <w:rsid w:val="00172B87"/>
    <w:rsid w:val="00175C7A"/>
    <w:rsid w:val="00177879"/>
    <w:rsid w:val="001823DB"/>
    <w:rsid w:val="001921F2"/>
    <w:rsid w:val="001927A9"/>
    <w:rsid w:val="001A1BC5"/>
    <w:rsid w:val="001A1FDB"/>
    <w:rsid w:val="001A4D61"/>
    <w:rsid w:val="001A6DB5"/>
    <w:rsid w:val="001B4D74"/>
    <w:rsid w:val="001C2306"/>
    <w:rsid w:val="001C51AC"/>
    <w:rsid w:val="001C6CF6"/>
    <w:rsid w:val="001C73FE"/>
    <w:rsid w:val="001D4A07"/>
    <w:rsid w:val="001D55CB"/>
    <w:rsid w:val="001E2071"/>
    <w:rsid w:val="001E343F"/>
    <w:rsid w:val="001E4D32"/>
    <w:rsid w:val="001E79CA"/>
    <w:rsid w:val="001F1325"/>
    <w:rsid w:val="001F322B"/>
    <w:rsid w:val="001F45E7"/>
    <w:rsid w:val="002003EE"/>
    <w:rsid w:val="0020513D"/>
    <w:rsid w:val="00206200"/>
    <w:rsid w:val="00210164"/>
    <w:rsid w:val="002117D8"/>
    <w:rsid w:val="00211B7D"/>
    <w:rsid w:val="002201B7"/>
    <w:rsid w:val="00220371"/>
    <w:rsid w:val="00225079"/>
    <w:rsid w:val="00231083"/>
    <w:rsid w:val="002325CE"/>
    <w:rsid w:val="00233639"/>
    <w:rsid w:val="002353A5"/>
    <w:rsid w:val="00235B62"/>
    <w:rsid w:val="00235F27"/>
    <w:rsid w:val="00240A6B"/>
    <w:rsid w:val="002432EA"/>
    <w:rsid w:val="002446C5"/>
    <w:rsid w:val="002500C4"/>
    <w:rsid w:val="00251853"/>
    <w:rsid w:val="0025367D"/>
    <w:rsid w:val="00253C52"/>
    <w:rsid w:val="0025563C"/>
    <w:rsid w:val="00262DFF"/>
    <w:rsid w:val="0026563B"/>
    <w:rsid w:val="0027086F"/>
    <w:rsid w:val="00271211"/>
    <w:rsid w:val="00273431"/>
    <w:rsid w:val="002754E6"/>
    <w:rsid w:val="00284456"/>
    <w:rsid w:val="00284739"/>
    <w:rsid w:val="00285689"/>
    <w:rsid w:val="00286BED"/>
    <w:rsid w:val="00287BCC"/>
    <w:rsid w:val="00291A56"/>
    <w:rsid w:val="00296076"/>
    <w:rsid w:val="002A1348"/>
    <w:rsid w:val="002B1606"/>
    <w:rsid w:val="002B5E3F"/>
    <w:rsid w:val="002B7EBA"/>
    <w:rsid w:val="002C1820"/>
    <w:rsid w:val="002C1D11"/>
    <w:rsid w:val="002C6962"/>
    <w:rsid w:val="002D6823"/>
    <w:rsid w:val="002D6CD2"/>
    <w:rsid w:val="002E027F"/>
    <w:rsid w:val="002E5E74"/>
    <w:rsid w:val="002E63FC"/>
    <w:rsid w:val="002E7393"/>
    <w:rsid w:val="002F1335"/>
    <w:rsid w:val="00316FCD"/>
    <w:rsid w:val="00317741"/>
    <w:rsid w:val="00330172"/>
    <w:rsid w:val="00335219"/>
    <w:rsid w:val="00337453"/>
    <w:rsid w:val="00340FA2"/>
    <w:rsid w:val="00342146"/>
    <w:rsid w:val="00345D10"/>
    <w:rsid w:val="00352715"/>
    <w:rsid w:val="0035598C"/>
    <w:rsid w:val="00364060"/>
    <w:rsid w:val="00372DF4"/>
    <w:rsid w:val="0038406A"/>
    <w:rsid w:val="00384927"/>
    <w:rsid w:val="003866C4"/>
    <w:rsid w:val="003867FD"/>
    <w:rsid w:val="00386F4C"/>
    <w:rsid w:val="00391AA8"/>
    <w:rsid w:val="00392E26"/>
    <w:rsid w:val="00393137"/>
    <w:rsid w:val="00393E77"/>
    <w:rsid w:val="00397BEE"/>
    <w:rsid w:val="00397F21"/>
    <w:rsid w:val="003A23C7"/>
    <w:rsid w:val="003A5198"/>
    <w:rsid w:val="003A5DDC"/>
    <w:rsid w:val="003A7D9E"/>
    <w:rsid w:val="003B0C34"/>
    <w:rsid w:val="003B6090"/>
    <w:rsid w:val="003B74ED"/>
    <w:rsid w:val="003C228B"/>
    <w:rsid w:val="003C53B7"/>
    <w:rsid w:val="003D2D91"/>
    <w:rsid w:val="003D3CEC"/>
    <w:rsid w:val="003D47EF"/>
    <w:rsid w:val="003D76AA"/>
    <w:rsid w:val="003E2440"/>
    <w:rsid w:val="003E3ACC"/>
    <w:rsid w:val="003E6E89"/>
    <w:rsid w:val="003E7568"/>
    <w:rsid w:val="003E7C0B"/>
    <w:rsid w:val="003F308A"/>
    <w:rsid w:val="003F3E01"/>
    <w:rsid w:val="003F726E"/>
    <w:rsid w:val="00400AD7"/>
    <w:rsid w:val="004013DB"/>
    <w:rsid w:val="0040507A"/>
    <w:rsid w:val="00412150"/>
    <w:rsid w:val="00413327"/>
    <w:rsid w:val="0041429B"/>
    <w:rsid w:val="004215A1"/>
    <w:rsid w:val="00424753"/>
    <w:rsid w:val="004248C4"/>
    <w:rsid w:val="004279B5"/>
    <w:rsid w:val="00430BAB"/>
    <w:rsid w:val="0043696E"/>
    <w:rsid w:val="00441223"/>
    <w:rsid w:val="00442F17"/>
    <w:rsid w:val="004501AA"/>
    <w:rsid w:val="004516C1"/>
    <w:rsid w:val="00451B3B"/>
    <w:rsid w:val="00454EBA"/>
    <w:rsid w:val="00455D16"/>
    <w:rsid w:val="004630EC"/>
    <w:rsid w:val="00464515"/>
    <w:rsid w:val="004649E4"/>
    <w:rsid w:val="004705D5"/>
    <w:rsid w:val="00472E42"/>
    <w:rsid w:val="00480DB4"/>
    <w:rsid w:val="004811F6"/>
    <w:rsid w:val="0048218C"/>
    <w:rsid w:val="004836FC"/>
    <w:rsid w:val="00485848"/>
    <w:rsid w:val="00485A3F"/>
    <w:rsid w:val="00494619"/>
    <w:rsid w:val="004A395E"/>
    <w:rsid w:val="004B339D"/>
    <w:rsid w:val="004B427B"/>
    <w:rsid w:val="004C23CF"/>
    <w:rsid w:val="004C302F"/>
    <w:rsid w:val="004C6824"/>
    <w:rsid w:val="004C6D54"/>
    <w:rsid w:val="004C75B1"/>
    <w:rsid w:val="004D1503"/>
    <w:rsid w:val="004D1C1E"/>
    <w:rsid w:val="004D5220"/>
    <w:rsid w:val="004D5A2A"/>
    <w:rsid w:val="004D66C2"/>
    <w:rsid w:val="004E0924"/>
    <w:rsid w:val="004E3B9F"/>
    <w:rsid w:val="004E3EAE"/>
    <w:rsid w:val="004E4728"/>
    <w:rsid w:val="004E6380"/>
    <w:rsid w:val="00501527"/>
    <w:rsid w:val="00501839"/>
    <w:rsid w:val="005033DD"/>
    <w:rsid w:val="00506E52"/>
    <w:rsid w:val="00513183"/>
    <w:rsid w:val="00520C19"/>
    <w:rsid w:val="00530638"/>
    <w:rsid w:val="005327EE"/>
    <w:rsid w:val="00532FEA"/>
    <w:rsid w:val="0053354A"/>
    <w:rsid w:val="00533AEA"/>
    <w:rsid w:val="00540E26"/>
    <w:rsid w:val="00543D3A"/>
    <w:rsid w:val="005452CD"/>
    <w:rsid w:val="00545AED"/>
    <w:rsid w:val="00546E8B"/>
    <w:rsid w:val="00550949"/>
    <w:rsid w:val="00550DE4"/>
    <w:rsid w:val="00551A27"/>
    <w:rsid w:val="00552FDC"/>
    <w:rsid w:val="00564A95"/>
    <w:rsid w:val="00567D33"/>
    <w:rsid w:val="0057359E"/>
    <w:rsid w:val="00576EA1"/>
    <w:rsid w:val="005804F0"/>
    <w:rsid w:val="005808E5"/>
    <w:rsid w:val="00580A61"/>
    <w:rsid w:val="0058374E"/>
    <w:rsid w:val="00585B6B"/>
    <w:rsid w:val="00586F5D"/>
    <w:rsid w:val="0059750A"/>
    <w:rsid w:val="00597956"/>
    <w:rsid w:val="005A4F71"/>
    <w:rsid w:val="005B2A32"/>
    <w:rsid w:val="005B3371"/>
    <w:rsid w:val="005B456D"/>
    <w:rsid w:val="005B6599"/>
    <w:rsid w:val="005B719B"/>
    <w:rsid w:val="005B7A9F"/>
    <w:rsid w:val="005C0EC9"/>
    <w:rsid w:val="005C20B4"/>
    <w:rsid w:val="005C3DCD"/>
    <w:rsid w:val="005C5150"/>
    <w:rsid w:val="005D4B51"/>
    <w:rsid w:val="005D526F"/>
    <w:rsid w:val="005D6093"/>
    <w:rsid w:val="005E4CA4"/>
    <w:rsid w:val="005F0CF5"/>
    <w:rsid w:val="005F1962"/>
    <w:rsid w:val="00601419"/>
    <w:rsid w:val="006100DF"/>
    <w:rsid w:val="0061123B"/>
    <w:rsid w:val="00611CE0"/>
    <w:rsid w:val="0061459E"/>
    <w:rsid w:val="0061558B"/>
    <w:rsid w:val="006210FD"/>
    <w:rsid w:val="0062199E"/>
    <w:rsid w:val="00625060"/>
    <w:rsid w:val="00625694"/>
    <w:rsid w:val="006324D2"/>
    <w:rsid w:val="00632651"/>
    <w:rsid w:val="00637119"/>
    <w:rsid w:val="00640728"/>
    <w:rsid w:val="00640DD6"/>
    <w:rsid w:val="00641842"/>
    <w:rsid w:val="00645605"/>
    <w:rsid w:val="00645731"/>
    <w:rsid w:val="00646016"/>
    <w:rsid w:val="00646955"/>
    <w:rsid w:val="00651F4F"/>
    <w:rsid w:val="00653A82"/>
    <w:rsid w:val="006571D8"/>
    <w:rsid w:val="0066116F"/>
    <w:rsid w:val="006627F5"/>
    <w:rsid w:val="006650C1"/>
    <w:rsid w:val="00666600"/>
    <w:rsid w:val="00670C15"/>
    <w:rsid w:val="006726EC"/>
    <w:rsid w:val="006734ED"/>
    <w:rsid w:val="00677AD4"/>
    <w:rsid w:val="0068425E"/>
    <w:rsid w:val="00690BBC"/>
    <w:rsid w:val="0069579A"/>
    <w:rsid w:val="00695C90"/>
    <w:rsid w:val="00697684"/>
    <w:rsid w:val="006A0990"/>
    <w:rsid w:val="006A545A"/>
    <w:rsid w:val="006A558C"/>
    <w:rsid w:val="006B059F"/>
    <w:rsid w:val="006B5D32"/>
    <w:rsid w:val="006B7905"/>
    <w:rsid w:val="006C26DF"/>
    <w:rsid w:val="006C2E08"/>
    <w:rsid w:val="006C6100"/>
    <w:rsid w:val="006C7273"/>
    <w:rsid w:val="006D39D0"/>
    <w:rsid w:val="006D503B"/>
    <w:rsid w:val="006D732E"/>
    <w:rsid w:val="006E0323"/>
    <w:rsid w:val="006E3D93"/>
    <w:rsid w:val="006E66C3"/>
    <w:rsid w:val="006F0EBB"/>
    <w:rsid w:val="006F6BA6"/>
    <w:rsid w:val="006F7359"/>
    <w:rsid w:val="006F7E17"/>
    <w:rsid w:val="006F7F53"/>
    <w:rsid w:val="00700EBA"/>
    <w:rsid w:val="007019B9"/>
    <w:rsid w:val="00711A9E"/>
    <w:rsid w:val="007148C1"/>
    <w:rsid w:val="00715231"/>
    <w:rsid w:val="007158CA"/>
    <w:rsid w:val="007210AF"/>
    <w:rsid w:val="00721D91"/>
    <w:rsid w:val="007225D5"/>
    <w:rsid w:val="00723047"/>
    <w:rsid w:val="00727D51"/>
    <w:rsid w:val="007357AD"/>
    <w:rsid w:val="00737401"/>
    <w:rsid w:val="0074060B"/>
    <w:rsid w:val="00741856"/>
    <w:rsid w:val="00742A7B"/>
    <w:rsid w:val="007526A8"/>
    <w:rsid w:val="007549B6"/>
    <w:rsid w:val="007553FB"/>
    <w:rsid w:val="007564DE"/>
    <w:rsid w:val="007604E3"/>
    <w:rsid w:val="00767B9B"/>
    <w:rsid w:val="00772286"/>
    <w:rsid w:val="0077478B"/>
    <w:rsid w:val="00775240"/>
    <w:rsid w:val="00782D74"/>
    <w:rsid w:val="00783D91"/>
    <w:rsid w:val="0079170F"/>
    <w:rsid w:val="00793EA8"/>
    <w:rsid w:val="00794C9D"/>
    <w:rsid w:val="007A0E09"/>
    <w:rsid w:val="007A122D"/>
    <w:rsid w:val="007A36A4"/>
    <w:rsid w:val="007A5C08"/>
    <w:rsid w:val="007B0D33"/>
    <w:rsid w:val="007C2453"/>
    <w:rsid w:val="007C4ADF"/>
    <w:rsid w:val="007C6499"/>
    <w:rsid w:val="007C6F75"/>
    <w:rsid w:val="007D2452"/>
    <w:rsid w:val="007D684B"/>
    <w:rsid w:val="007D68A4"/>
    <w:rsid w:val="007E5B3D"/>
    <w:rsid w:val="007E6E13"/>
    <w:rsid w:val="00801949"/>
    <w:rsid w:val="00802E33"/>
    <w:rsid w:val="00804DA4"/>
    <w:rsid w:val="00805C7D"/>
    <w:rsid w:val="008227E2"/>
    <w:rsid w:val="00822BAC"/>
    <w:rsid w:val="0082425A"/>
    <w:rsid w:val="00825224"/>
    <w:rsid w:val="00835693"/>
    <w:rsid w:val="0084255B"/>
    <w:rsid w:val="00845B4B"/>
    <w:rsid w:val="00847A27"/>
    <w:rsid w:val="0085128C"/>
    <w:rsid w:val="00857F57"/>
    <w:rsid w:val="00862A89"/>
    <w:rsid w:val="00870996"/>
    <w:rsid w:val="00872AAB"/>
    <w:rsid w:val="00873563"/>
    <w:rsid w:val="00873581"/>
    <w:rsid w:val="00877073"/>
    <w:rsid w:val="00886847"/>
    <w:rsid w:val="0089234F"/>
    <w:rsid w:val="008947CA"/>
    <w:rsid w:val="00894E86"/>
    <w:rsid w:val="00895172"/>
    <w:rsid w:val="00896CAD"/>
    <w:rsid w:val="008A3A09"/>
    <w:rsid w:val="008A602C"/>
    <w:rsid w:val="008A6284"/>
    <w:rsid w:val="008B3E7D"/>
    <w:rsid w:val="008B3F23"/>
    <w:rsid w:val="008B3FC4"/>
    <w:rsid w:val="008B417F"/>
    <w:rsid w:val="008B4B3A"/>
    <w:rsid w:val="008B507C"/>
    <w:rsid w:val="008B6ED3"/>
    <w:rsid w:val="008B7B25"/>
    <w:rsid w:val="008C2F8B"/>
    <w:rsid w:val="008C35A2"/>
    <w:rsid w:val="008C3E7D"/>
    <w:rsid w:val="008C4E3A"/>
    <w:rsid w:val="008D6BDD"/>
    <w:rsid w:val="008E196E"/>
    <w:rsid w:val="008E1F1C"/>
    <w:rsid w:val="008E3339"/>
    <w:rsid w:val="008E5BBE"/>
    <w:rsid w:val="008E7A29"/>
    <w:rsid w:val="008F080A"/>
    <w:rsid w:val="008F30E6"/>
    <w:rsid w:val="008F3F41"/>
    <w:rsid w:val="008F4BAE"/>
    <w:rsid w:val="008F5B9B"/>
    <w:rsid w:val="008F6536"/>
    <w:rsid w:val="00905593"/>
    <w:rsid w:val="00910A92"/>
    <w:rsid w:val="00921CC3"/>
    <w:rsid w:val="00925711"/>
    <w:rsid w:val="00925A47"/>
    <w:rsid w:val="009306DA"/>
    <w:rsid w:val="0093560B"/>
    <w:rsid w:val="00936A91"/>
    <w:rsid w:val="00940934"/>
    <w:rsid w:val="00941241"/>
    <w:rsid w:val="00947606"/>
    <w:rsid w:val="00950388"/>
    <w:rsid w:val="00952591"/>
    <w:rsid w:val="0096343E"/>
    <w:rsid w:val="0096544D"/>
    <w:rsid w:val="0097036E"/>
    <w:rsid w:val="00975256"/>
    <w:rsid w:val="009771C7"/>
    <w:rsid w:val="00980C7B"/>
    <w:rsid w:val="00983BAC"/>
    <w:rsid w:val="00984566"/>
    <w:rsid w:val="009870BF"/>
    <w:rsid w:val="00990414"/>
    <w:rsid w:val="009952DE"/>
    <w:rsid w:val="00995C2B"/>
    <w:rsid w:val="009A59D0"/>
    <w:rsid w:val="009A72C5"/>
    <w:rsid w:val="009B29E6"/>
    <w:rsid w:val="009B35E1"/>
    <w:rsid w:val="009B3648"/>
    <w:rsid w:val="009C22DF"/>
    <w:rsid w:val="009C504C"/>
    <w:rsid w:val="009C589E"/>
    <w:rsid w:val="009D0932"/>
    <w:rsid w:val="009D499B"/>
    <w:rsid w:val="009D5FCC"/>
    <w:rsid w:val="009E291F"/>
    <w:rsid w:val="009E3FC3"/>
    <w:rsid w:val="009F430C"/>
    <w:rsid w:val="009F61C8"/>
    <w:rsid w:val="009F7A34"/>
    <w:rsid w:val="00A067DA"/>
    <w:rsid w:val="00A07DAE"/>
    <w:rsid w:val="00A113F1"/>
    <w:rsid w:val="00A126B2"/>
    <w:rsid w:val="00A17653"/>
    <w:rsid w:val="00A20B70"/>
    <w:rsid w:val="00A20CBF"/>
    <w:rsid w:val="00A211F2"/>
    <w:rsid w:val="00A24E0F"/>
    <w:rsid w:val="00A25FEB"/>
    <w:rsid w:val="00A335A0"/>
    <w:rsid w:val="00A40F55"/>
    <w:rsid w:val="00A45609"/>
    <w:rsid w:val="00A52940"/>
    <w:rsid w:val="00A55E77"/>
    <w:rsid w:val="00A56476"/>
    <w:rsid w:val="00A56A0A"/>
    <w:rsid w:val="00A56E12"/>
    <w:rsid w:val="00A64BBA"/>
    <w:rsid w:val="00A65094"/>
    <w:rsid w:val="00A6559B"/>
    <w:rsid w:val="00A67CBA"/>
    <w:rsid w:val="00A7080C"/>
    <w:rsid w:val="00A71C05"/>
    <w:rsid w:val="00A757F0"/>
    <w:rsid w:val="00A77743"/>
    <w:rsid w:val="00A8251E"/>
    <w:rsid w:val="00A836B5"/>
    <w:rsid w:val="00A845C0"/>
    <w:rsid w:val="00A85D94"/>
    <w:rsid w:val="00A91720"/>
    <w:rsid w:val="00A921A8"/>
    <w:rsid w:val="00AA18DF"/>
    <w:rsid w:val="00AB2AC6"/>
    <w:rsid w:val="00AB6DC4"/>
    <w:rsid w:val="00AC1383"/>
    <w:rsid w:val="00AC4C23"/>
    <w:rsid w:val="00AC7F11"/>
    <w:rsid w:val="00AD05F1"/>
    <w:rsid w:val="00AD296F"/>
    <w:rsid w:val="00AD2F9C"/>
    <w:rsid w:val="00AE1F70"/>
    <w:rsid w:val="00AE546B"/>
    <w:rsid w:val="00AE6111"/>
    <w:rsid w:val="00AE7F03"/>
    <w:rsid w:val="00AF1EB3"/>
    <w:rsid w:val="00B02D32"/>
    <w:rsid w:val="00B05DC0"/>
    <w:rsid w:val="00B11835"/>
    <w:rsid w:val="00B11B14"/>
    <w:rsid w:val="00B121C8"/>
    <w:rsid w:val="00B16E72"/>
    <w:rsid w:val="00B2220A"/>
    <w:rsid w:val="00B238D3"/>
    <w:rsid w:val="00B27A86"/>
    <w:rsid w:val="00B30018"/>
    <w:rsid w:val="00B348E0"/>
    <w:rsid w:val="00B351BC"/>
    <w:rsid w:val="00B368BB"/>
    <w:rsid w:val="00B372BC"/>
    <w:rsid w:val="00B3771C"/>
    <w:rsid w:val="00B416C3"/>
    <w:rsid w:val="00B46A52"/>
    <w:rsid w:val="00B50473"/>
    <w:rsid w:val="00B540F0"/>
    <w:rsid w:val="00B602BB"/>
    <w:rsid w:val="00B6637F"/>
    <w:rsid w:val="00B710F1"/>
    <w:rsid w:val="00B748EB"/>
    <w:rsid w:val="00B771FF"/>
    <w:rsid w:val="00B77B53"/>
    <w:rsid w:val="00B83BD5"/>
    <w:rsid w:val="00B855A9"/>
    <w:rsid w:val="00B86445"/>
    <w:rsid w:val="00B87D75"/>
    <w:rsid w:val="00B93181"/>
    <w:rsid w:val="00B939AD"/>
    <w:rsid w:val="00B960E7"/>
    <w:rsid w:val="00B97DF1"/>
    <w:rsid w:val="00BA1747"/>
    <w:rsid w:val="00BA2D04"/>
    <w:rsid w:val="00BA3921"/>
    <w:rsid w:val="00BA69B5"/>
    <w:rsid w:val="00BC1AC4"/>
    <w:rsid w:val="00BC1F9A"/>
    <w:rsid w:val="00BC488F"/>
    <w:rsid w:val="00BC6B64"/>
    <w:rsid w:val="00BC7B0D"/>
    <w:rsid w:val="00BD045D"/>
    <w:rsid w:val="00BD43D8"/>
    <w:rsid w:val="00BE0C31"/>
    <w:rsid w:val="00BE0EB1"/>
    <w:rsid w:val="00BE14D9"/>
    <w:rsid w:val="00BE16C3"/>
    <w:rsid w:val="00BE41F2"/>
    <w:rsid w:val="00BE5872"/>
    <w:rsid w:val="00BE68D6"/>
    <w:rsid w:val="00BF0C82"/>
    <w:rsid w:val="00BF2693"/>
    <w:rsid w:val="00BF2E0A"/>
    <w:rsid w:val="00BF36E4"/>
    <w:rsid w:val="00BF777E"/>
    <w:rsid w:val="00C0158D"/>
    <w:rsid w:val="00C05B01"/>
    <w:rsid w:val="00C12C99"/>
    <w:rsid w:val="00C1444F"/>
    <w:rsid w:val="00C17A38"/>
    <w:rsid w:val="00C235CB"/>
    <w:rsid w:val="00C27A9C"/>
    <w:rsid w:val="00C32999"/>
    <w:rsid w:val="00C4283E"/>
    <w:rsid w:val="00C5067D"/>
    <w:rsid w:val="00C5164B"/>
    <w:rsid w:val="00C53E41"/>
    <w:rsid w:val="00C5414B"/>
    <w:rsid w:val="00C541A7"/>
    <w:rsid w:val="00C61FBC"/>
    <w:rsid w:val="00C6565A"/>
    <w:rsid w:val="00C75B1E"/>
    <w:rsid w:val="00C76129"/>
    <w:rsid w:val="00C769E2"/>
    <w:rsid w:val="00C84F1F"/>
    <w:rsid w:val="00C86D57"/>
    <w:rsid w:val="00C87684"/>
    <w:rsid w:val="00C939A9"/>
    <w:rsid w:val="00C96CBA"/>
    <w:rsid w:val="00CA0537"/>
    <w:rsid w:val="00CA5A45"/>
    <w:rsid w:val="00CA7ED8"/>
    <w:rsid w:val="00CB0708"/>
    <w:rsid w:val="00CB309E"/>
    <w:rsid w:val="00CB66F8"/>
    <w:rsid w:val="00CC05F9"/>
    <w:rsid w:val="00CC4D0B"/>
    <w:rsid w:val="00CC6EC3"/>
    <w:rsid w:val="00CC728C"/>
    <w:rsid w:val="00CD05FF"/>
    <w:rsid w:val="00CD08B4"/>
    <w:rsid w:val="00CD6BFC"/>
    <w:rsid w:val="00CD6DF8"/>
    <w:rsid w:val="00CD6EA5"/>
    <w:rsid w:val="00CE14F3"/>
    <w:rsid w:val="00CE7EFE"/>
    <w:rsid w:val="00CF3C7A"/>
    <w:rsid w:val="00CF544F"/>
    <w:rsid w:val="00CF592C"/>
    <w:rsid w:val="00CF7CDE"/>
    <w:rsid w:val="00D02BA5"/>
    <w:rsid w:val="00D119E6"/>
    <w:rsid w:val="00D15C7E"/>
    <w:rsid w:val="00D17E01"/>
    <w:rsid w:val="00D22F0E"/>
    <w:rsid w:val="00D32769"/>
    <w:rsid w:val="00D40705"/>
    <w:rsid w:val="00D441E5"/>
    <w:rsid w:val="00D45E28"/>
    <w:rsid w:val="00D45EE7"/>
    <w:rsid w:val="00D46C7F"/>
    <w:rsid w:val="00D54460"/>
    <w:rsid w:val="00D55201"/>
    <w:rsid w:val="00D55B1F"/>
    <w:rsid w:val="00D618DA"/>
    <w:rsid w:val="00D62587"/>
    <w:rsid w:val="00D63AC9"/>
    <w:rsid w:val="00D64377"/>
    <w:rsid w:val="00D7384E"/>
    <w:rsid w:val="00D76429"/>
    <w:rsid w:val="00D803FC"/>
    <w:rsid w:val="00D8315D"/>
    <w:rsid w:val="00D849A8"/>
    <w:rsid w:val="00D87DB6"/>
    <w:rsid w:val="00D94F90"/>
    <w:rsid w:val="00D9623D"/>
    <w:rsid w:val="00D968B3"/>
    <w:rsid w:val="00D96F6A"/>
    <w:rsid w:val="00DA0D32"/>
    <w:rsid w:val="00DA1E9D"/>
    <w:rsid w:val="00DA3BD3"/>
    <w:rsid w:val="00DA44C7"/>
    <w:rsid w:val="00DA6670"/>
    <w:rsid w:val="00DB1B55"/>
    <w:rsid w:val="00DB3615"/>
    <w:rsid w:val="00DB428D"/>
    <w:rsid w:val="00DB7466"/>
    <w:rsid w:val="00DB7756"/>
    <w:rsid w:val="00DC1F59"/>
    <w:rsid w:val="00DD4B28"/>
    <w:rsid w:val="00DD52EF"/>
    <w:rsid w:val="00DD7630"/>
    <w:rsid w:val="00DD7797"/>
    <w:rsid w:val="00DE20E4"/>
    <w:rsid w:val="00DE4099"/>
    <w:rsid w:val="00DE7FF4"/>
    <w:rsid w:val="00DF11F5"/>
    <w:rsid w:val="00DF3064"/>
    <w:rsid w:val="00DF488A"/>
    <w:rsid w:val="00DF4ED1"/>
    <w:rsid w:val="00E0240B"/>
    <w:rsid w:val="00E03C1B"/>
    <w:rsid w:val="00E05F8F"/>
    <w:rsid w:val="00E066A8"/>
    <w:rsid w:val="00E07BF5"/>
    <w:rsid w:val="00E07C3F"/>
    <w:rsid w:val="00E10AEF"/>
    <w:rsid w:val="00E12EB1"/>
    <w:rsid w:val="00E13B2A"/>
    <w:rsid w:val="00E15745"/>
    <w:rsid w:val="00E322EA"/>
    <w:rsid w:val="00E36B91"/>
    <w:rsid w:val="00E370D7"/>
    <w:rsid w:val="00E37B3E"/>
    <w:rsid w:val="00E40E86"/>
    <w:rsid w:val="00E4393F"/>
    <w:rsid w:val="00E4561B"/>
    <w:rsid w:val="00E50209"/>
    <w:rsid w:val="00E524A7"/>
    <w:rsid w:val="00E52A70"/>
    <w:rsid w:val="00E561F9"/>
    <w:rsid w:val="00E61E7F"/>
    <w:rsid w:val="00E638AE"/>
    <w:rsid w:val="00E65BEC"/>
    <w:rsid w:val="00E710BD"/>
    <w:rsid w:val="00E808FA"/>
    <w:rsid w:val="00E87AB8"/>
    <w:rsid w:val="00E950E8"/>
    <w:rsid w:val="00E954F0"/>
    <w:rsid w:val="00E9576C"/>
    <w:rsid w:val="00E97167"/>
    <w:rsid w:val="00EA2D41"/>
    <w:rsid w:val="00EA4F62"/>
    <w:rsid w:val="00EA639B"/>
    <w:rsid w:val="00EA6F20"/>
    <w:rsid w:val="00EA78B8"/>
    <w:rsid w:val="00EB2668"/>
    <w:rsid w:val="00EB31E9"/>
    <w:rsid w:val="00EB6550"/>
    <w:rsid w:val="00EC574F"/>
    <w:rsid w:val="00EC63B6"/>
    <w:rsid w:val="00EC7D99"/>
    <w:rsid w:val="00ED7B72"/>
    <w:rsid w:val="00ED7BD5"/>
    <w:rsid w:val="00EE7E09"/>
    <w:rsid w:val="00EF0363"/>
    <w:rsid w:val="00EF36C1"/>
    <w:rsid w:val="00EF4F23"/>
    <w:rsid w:val="00F03D4A"/>
    <w:rsid w:val="00F11C30"/>
    <w:rsid w:val="00F15BC1"/>
    <w:rsid w:val="00F167B4"/>
    <w:rsid w:val="00F31778"/>
    <w:rsid w:val="00F31812"/>
    <w:rsid w:val="00F322B7"/>
    <w:rsid w:val="00F40080"/>
    <w:rsid w:val="00F40645"/>
    <w:rsid w:val="00F44FFA"/>
    <w:rsid w:val="00F451DC"/>
    <w:rsid w:val="00F5461F"/>
    <w:rsid w:val="00F6088E"/>
    <w:rsid w:val="00F612C1"/>
    <w:rsid w:val="00F61928"/>
    <w:rsid w:val="00F64457"/>
    <w:rsid w:val="00F70160"/>
    <w:rsid w:val="00F82885"/>
    <w:rsid w:val="00F83C7B"/>
    <w:rsid w:val="00F83E88"/>
    <w:rsid w:val="00F845E7"/>
    <w:rsid w:val="00F8580F"/>
    <w:rsid w:val="00F90847"/>
    <w:rsid w:val="00F91880"/>
    <w:rsid w:val="00FA2AF6"/>
    <w:rsid w:val="00FA2B8C"/>
    <w:rsid w:val="00FA5FEC"/>
    <w:rsid w:val="00FA609A"/>
    <w:rsid w:val="00FB0618"/>
    <w:rsid w:val="00FB0E96"/>
    <w:rsid w:val="00FB44AE"/>
    <w:rsid w:val="00FB520E"/>
    <w:rsid w:val="00FC4C5B"/>
    <w:rsid w:val="00FC5B02"/>
    <w:rsid w:val="00FD301E"/>
    <w:rsid w:val="00FD47CE"/>
    <w:rsid w:val="00FD5429"/>
    <w:rsid w:val="00FD6001"/>
    <w:rsid w:val="00FE1717"/>
    <w:rsid w:val="00FE63BF"/>
    <w:rsid w:val="00FF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2DE0F"/>
  <w15:docId w15:val="{FBD8CEB7-574F-4247-8694-1E1035F5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5C0"/>
  </w:style>
  <w:style w:type="paragraph" w:styleId="Heading1">
    <w:name w:val="heading 1"/>
    <w:basedOn w:val="Normal"/>
    <w:next w:val="Normal"/>
    <w:link w:val="Heading1Char"/>
    <w:uiPriority w:val="9"/>
    <w:qFormat/>
    <w:rsid w:val="00D849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3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F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46B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734ED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6734ED"/>
    <w:rPr>
      <w:rFonts w:eastAsiaTheme="minorEastAsia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673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4ED"/>
  </w:style>
  <w:style w:type="paragraph" w:styleId="Footer">
    <w:name w:val="footer"/>
    <w:basedOn w:val="Normal"/>
    <w:link w:val="FooterChar"/>
    <w:uiPriority w:val="99"/>
    <w:unhideWhenUsed/>
    <w:rsid w:val="00673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4ED"/>
  </w:style>
  <w:style w:type="table" w:styleId="TableGrid">
    <w:name w:val="Table Grid"/>
    <w:basedOn w:val="TableNormal"/>
    <w:uiPriority w:val="59"/>
    <w:rsid w:val="007E6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84255B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849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15C7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A63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37DF1-C346-4E49-BAE6-4FF7F54A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Committee</vt:lpstr>
    </vt:vector>
  </TitlesOfParts>
  <Company>Microsoft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Committee</dc:title>
  <dc:creator>Itumeleng Tlatsi</dc:creator>
  <cp:lastModifiedBy>CFO KHM</cp:lastModifiedBy>
  <cp:revision>2</cp:revision>
  <cp:lastPrinted>2016-07-11T12:17:00Z</cp:lastPrinted>
  <dcterms:created xsi:type="dcterms:W3CDTF">2023-10-20T07:21:00Z</dcterms:created>
  <dcterms:modified xsi:type="dcterms:W3CDTF">2023-10-20T07:21:00Z</dcterms:modified>
</cp:coreProperties>
</file>